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4D10B" w14:textId="5E2AAF48" w:rsidR="00CB14F2" w:rsidRPr="00DA13D1" w:rsidRDefault="00CB14F2" w:rsidP="00CB14F2">
      <w:pPr>
        <w:rPr>
          <w:b/>
          <w:bCs/>
        </w:rPr>
      </w:pPr>
      <w:r w:rsidRPr="0A04C855">
        <w:rPr>
          <w:b/>
          <w:bCs/>
        </w:rPr>
        <w:t>Im Herzen der Gesellschaft: Toleranz Raum geben</w:t>
      </w:r>
    </w:p>
    <w:p w14:paraId="70D45AB3" w14:textId="62FF81C4" w:rsidR="00CB14F2" w:rsidRPr="00DA13D1" w:rsidRDefault="00CB14F2" w:rsidP="00CB14F2">
      <w:pPr>
        <w:rPr>
          <w:b/>
          <w:bCs/>
        </w:rPr>
      </w:pPr>
      <w:r>
        <w:rPr>
          <w:b/>
          <w:bCs/>
        </w:rPr>
        <w:t>A</w:t>
      </w:r>
      <w:r w:rsidRPr="00DA13D1">
        <w:rPr>
          <w:b/>
          <w:bCs/>
        </w:rPr>
        <w:t xml:space="preserve">usstellung </w:t>
      </w:r>
      <w:r>
        <w:rPr>
          <w:b/>
          <w:bCs/>
        </w:rPr>
        <w:t xml:space="preserve">ToleranzRäume </w:t>
      </w:r>
      <w:r w:rsidRPr="00DA13D1">
        <w:rPr>
          <w:b/>
          <w:bCs/>
        </w:rPr>
        <w:t>vom [</w:t>
      </w:r>
      <w:r w:rsidRPr="00CB14F2">
        <w:rPr>
          <w:b/>
          <w:bCs/>
          <w:highlight w:val="yellow"/>
        </w:rPr>
        <w:t>Datum</w:t>
      </w:r>
      <w:r w:rsidRPr="00DA13D1">
        <w:rPr>
          <w:b/>
          <w:bCs/>
        </w:rPr>
        <w:t>] bis [</w:t>
      </w:r>
      <w:r w:rsidRPr="00CB14F2">
        <w:rPr>
          <w:b/>
          <w:bCs/>
          <w:highlight w:val="yellow"/>
        </w:rPr>
        <w:t>Datum</w:t>
      </w:r>
      <w:r w:rsidRPr="00DA13D1">
        <w:rPr>
          <w:b/>
          <w:bCs/>
        </w:rPr>
        <w:t xml:space="preserve">] </w:t>
      </w:r>
      <w:r>
        <w:rPr>
          <w:b/>
          <w:bCs/>
        </w:rPr>
        <w:t xml:space="preserve">zu Gast </w:t>
      </w:r>
      <w:r w:rsidRPr="00DA13D1">
        <w:rPr>
          <w:b/>
          <w:bCs/>
        </w:rPr>
        <w:t>in [</w:t>
      </w:r>
      <w:r w:rsidRPr="00CB14F2">
        <w:rPr>
          <w:b/>
          <w:bCs/>
          <w:highlight w:val="yellow"/>
        </w:rPr>
        <w:t>Stad</w:t>
      </w:r>
      <w:r w:rsidR="00D44A6E">
        <w:rPr>
          <w:b/>
          <w:bCs/>
          <w:highlight w:val="yellow"/>
        </w:rPr>
        <w:t>t/Schule</w:t>
      </w:r>
      <w:r w:rsidRPr="00DA13D1">
        <w:rPr>
          <w:b/>
          <w:bCs/>
        </w:rPr>
        <w:t>]</w:t>
      </w:r>
    </w:p>
    <w:p w14:paraId="61D15593" w14:textId="36CCC444" w:rsidR="002D47B1" w:rsidRDefault="002D47B1"/>
    <w:p w14:paraId="689232B4" w14:textId="0C9E5B3F" w:rsidR="002D47B1" w:rsidRDefault="002D47B1">
      <w:proofErr w:type="spellStart"/>
      <w:r>
        <w:t>Liebe:r</w:t>
      </w:r>
      <w:proofErr w:type="spellEnd"/>
      <w:r>
        <w:t xml:space="preserve"> [</w:t>
      </w:r>
      <w:r w:rsidRPr="00CB14F2">
        <w:rPr>
          <w:highlight w:val="yellow"/>
        </w:rPr>
        <w:t>Name</w:t>
      </w:r>
      <w:r>
        <w:t>],</w:t>
      </w:r>
    </w:p>
    <w:p w14:paraId="321F3443" w14:textId="7224C6E7" w:rsidR="002D47B1" w:rsidRDefault="002D47B1"/>
    <w:p w14:paraId="07EF8096" w14:textId="3628A42F" w:rsidR="002D47B1" w:rsidRDefault="002D47B1">
      <w:r>
        <w:t xml:space="preserve">Sport vereint die vielfältigsten Menschen – das ist seine große Kraft, aber es geht auch nicht immer ganz reibungslos daher. Wo unterschiedliche Hintergründe und Fähigkeiten ein Team durchaus bereichern, eine Aufstellung unschlagbar machen können, führen sie abseits des Platzes, der Halle, des Beckens auch mal zu </w:t>
      </w:r>
      <w:r w:rsidR="000E7B9E">
        <w:t>Konflikten</w:t>
      </w:r>
      <w:r>
        <w:t>. Und manchmal sogar während</w:t>
      </w:r>
      <w:r w:rsidR="45DCEFE3">
        <w:t xml:space="preserve"> des</w:t>
      </w:r>
      <w:r>
        <w:t xml:space="preserve"> Training</w:t>
      </w:r>
      <w:r w:rsidR="453EA0D1">
        <w:t>s</w:t>
      </w:r>
      <w:r>
        <w:t xml:space="preserve"> und Wettkampf</w:t>
      </w:r>
      <w:r w:rsidR="52D8A745">
        <w:t>s</w:t>
      </w:r>
      <w:r>
        <w:t>.</w:t>
      </w:r>
    </w:p>
    <w:p w14:paraId="76837103" w14:textId="2B9386AA" w:rsidR="002D47B1" w:rsidRDefault="002D47B1"/>
    <w:p w14:paraId="18FFDD8B" w14:textId="54358356" w:rsidR="002D47B1" w:rsidRDefault="002D47B1">
      <w:r>
        <w:t xml:space="preserve">Hier ist Toleranz geboten, gegenseitiges Verständnis und daraus erwachsender Respekt. </w:t>
      </w:r>
      <w:r w:rsidR="000E7B9E">
        <w:t>D</w:t>
      </w:r>
      <w:r>
        <w:t>amit ist es wie im Sport ganz allgemein</w:t>
      </w:r>
      <w:r w:rsidR="000E7B9E">
        <w:t>:</w:t>
      </w:r>
      <w:r>
        <w:t xml:space="preserve"> wir </w:t>
      </w:r>
      <w:r w:rsidR="000E7B9E">
        <w:t>müssen voneinander lernen und brauchen Vorbilder, die uns inspirieren, an uns zu arbeiten und jeden Tag ein bisschen besser zu werden.</w:t>
      </w:r>
    </w:p>
    <w:p w14:paraId="23FC5EA6" w14:textId="23C7C911" w:rsidR="000E7B9E" w:rsidRDefault="000E7B9E"/>
    <w:p w14:paraId="427964F2" w14:textId="28BDB162" w:rsidR="000E7B9E" w:rsidRDefault="000E7B9E">
      <w:r>
        <w:t>Das ist der Ansatz von ToleranzRäume. Die vom Bundestag und de</w:t>
      </w:r>
      <w:r w:rsidR="001B2F44">
        <w:t>m</w:t>
      </w:r>
      <w:r>
        <w:t xml:space="preserve"> Bundes</w:t>
      </w:r>
      <w:r w:rsidR="001B2F44">
        <w:t xml:space="preserve">ministerium des Innern und für Heimat </w:t>
      </w:r>
      <w:r>
        <w:t xml:space="preserve">getragene Ausstellung zeigt </w:t>
      </w:r>
      <w:proofErr w:type="spellStart"/>
      <w:r>
        <w:t>Besucher:innen</w:t>
      </w:r>
      <w:proofErr w:type="spellEnd"/>
      <w:r>
        <w:t xml:space="preserve">, wie sie sich in ihrem Alltag für mehr Toleranz und Respekt einsetzen können. Die </w:t>
      </w:r>
      <w:r w:rsidR="00D44A6E">
        <w:t xml:space="preserve">Ausstellung lädt </w:t>
      </w:r>
      <w:r>
        <w:t>Menschen aus allen Lebenswelten ein, zu erleben und zu diskutieren, wie Toleranz in unserem Zusammenleben funktionieren kann, aber auch wo sie ihre Grenzen hat. So auch in [</w:t>
      </w:r>
      <w:r w:rsidRPr="624735B5">
        <w:rPr>
          <w:highlight w:val="yellow"/>
        </w:rPr>
        <w:t>Stad</w:t>
      </w:r>
      <w:r w:rsidR="00D44A6E">
        <w:rPr>
          <w:highlight w:val="yellow"/>
        </w:rPr>
        <w:t>t/Schule</w:t>
      </w:r>
      <w:r>
        <w:t>]. Hier sind die ToleranzRäume von [</w:t>
      </w:r>
      <w:r w:rsidRPr="624735B5">
        <w:rPr>
          <w:highlight w:val="yellow"/>
        </w:rPr>
        <w:t>Datum</w:t>
      </w:r>
      <w:r>
        <w:t>] bis [</w:t>
      </w:r>
      <w:r w:rsidRPr="624735B5">
        <w:rPr>
          <w:highlight w:val="yellow"/>
        </w:rPr>
        <w:t>Datum</w:t>
      </w:r>
      <w:r>
        <w:t xml:space="preserve">] </w:t>
      </w:r>
      <w:r w:rsidR="17662EF7">
        <w:t xml:space="preserve">im Herzen der Stadt, an/in </w:t>
      </w:r>
      <w:r w:rsidR="293DDF1B">
        <w:t>[Ort]</w:t>
      </w:r>
      <w:r w:rsidR="2AA47ABA">
        <w:t>,</w:t>
      </w:r>
      <w:r w:rsidR="293DDF1B">
        <w:t xml:space="preserve"> </w:t>
      </w:r>
      <w:r>
        <w:t>zu Gast.</w:t>
      </w:r>
    </w:p>
    <w:p w14:paraId="74C50EAB" w14:textId="46D0A504" w:rsidR="000E7B9E" w:rsidRDefault="000E7B9E"/>
    <w:p w14:paraId="2A31DE05" w14:textId="6F3817E7" w:rsidR="000E7B9E" w:rsidRDefault="000E7B9E" w:rsidP="750C024D">
      <w:r>
        <w:t>Wir möchten Sie und Ihren Verein zur Ausstellung einladen. Die ToleranzRäume bieten eine schöne Gelegenheit für ein gemeinsames Erlebnis außerhalb des üblichen Trainings- oder Wettkampfgeschehens und trotzdem können beide vom Besuch profitieren. Denn die hiergelernten Dinge lassen sich gut in den Sportalltag und die Vereinsarbeit übertragen.</w:t>
      </w:r>
      <w:r w:rsidR="00CB14F2">
        <w:t xml:space="preserve"> Und Ihre Mitglieder können sich einmal gemeinsam über die Themen austauschen, die unsere Gesellschaft gerade bewegen und die vielleicht auch im Verein, im Training für Konflikte sorgen. Ein offener Umgang mit schwierigen Themen erhöht auch und gerade beim Sport den Zusammenhalt.</w:t>
      </w:r>
      <w:r w:rsidR="003A63AC">
        <w:t xml:space="preserve"> </w:t>
      </w:r>
      <w:r>
        <w:t>Die Ausstellung ist geeignet für Menschen aller Altersstufen und Hintergründe</w:t>
      </w:r>
      <w:r w:rsidR="00711D79">
        <w:t>, barrierearm</w:t>
      </w:r>
      <w:r>
        <w:t xml:space="preserve"> und gänzlich kostenfrei.</w:t>
      </w:r>
    </w:p>
    <w:p w14:paraId="2157E441" w14:textId="0249FE39" w:rsidR="78735304" w:rsidRDefault="78735304" w:rsidP="78735304"/>
    <w:p w14:paraId="49E3FF9C" w14:textId="2F83ACAF" w:rsidR="679D534C" w:rsidRDefault="679D534C">
      <w:r>
        <w:t xml:space="preserve">Möchten Sie uns außerdem dabei unterstützen, dass sich ganz [Stadt] während der Ausstellung in einen </w:t>
      </w:r>
      <w:proofErr w:type="spellStart"/>
      <w:r>
        <w:t>ToleranzRaum</w:t>
      </w:r>
      <w:proofErr w:type="spellEnd"/>
      <w:r>
        <w:t xml:space="preserve"> verwandelt? Dann würden wir uns freuen, wenn Sie sich mit einer passenden Veranstaltung </w:t>
      </w:r>
      <w:r w:rsidR="05D88657">
        <w:t>oder Aktion an unserer Mission beteiligen. Wie wäre es mit einem kleinen Benefizturnier? Oder einem</w:t>
      </w:r>
      <w:r w:rsidR="3B2048A5">
        <w:t xml:space="preserve"> öffentlichen</w:t>
      </w:r>
      <w:r w:rsidR="05D88657">
        <w:t xml:space="preserve"> Mitmachtag</w:t>
      </w:r>
      <w:r w:rsidR="4F4BB4E2">
        <w:t xml:space="preserve">? Einem Besuch </w:t>
      </w:r>
      <w:r w:rsidR="00057EB0">
        <w:t>bei uns an der</w:t>
      </w:r>
      <w:r w:rsidR="4F4BB4E2">
        <w:t xml:space="preserve"> Schule?</w:t>
      </w:r>
    </w:p>
    <w:p w14:paraId="5CF32D2A" w14:textId="77777777" w:rsidR="00CB14F2" w:rsidRPr="00DA13D1" w:rsidRDefault="00CB14F2" w:rsidP="00CB14F2"/>
    <w:p w14:paraId="377A5058" w14:textId="5F06529D" w:rsidR="00CB14F2" w:rsidRDefault="00CB14F2" w:rsidP="00CB14F2">
      <w:r w:rsidRPr="00DA13D1">
        <w:t>Haben Sie Fragen oder weitere Ideen, wie wir Toleranz gemeinsam auch ins Herz Ihre</w:t>
      </w:r>
      <w:r>
        <w:t>s</w:t>
      </w:r>
      <w:r w:rsidRPr="00DA13D1">
        <w:t xml:space="preserve"> </w:t>
      </w:r>
      <w:r>
        <w:t>Vereins</w:t>
      </w:r>
      <w:r w:rsidRPr="00DA13D1">
        <w:t xml:space="preserve"> bringen können? Dann kontaktieren Sie uns gerne unter [</w:t>
      </w:r>
      <w:r w:rsidRPr="00CB14F2">
        <w:rPr>
          <w:highlight w:val="yellow"/>
        </w:rPr>
        <w:t>Kontaktdaten</w:t>
      </w:r>
      <w:r w:rsidRPr="00DA13D1">
        <w:t>].</w:t>
      </w:r>
    </w:p>
    <w:p w14:paraId="5977DDA3" w14:textId="751F2039" w:rsidR="002D47B1" w:rsidRDefault="002D47B1"/>
    <w:p w14:paraId="32264EB1" w14:textId="4F1E2320" w:rsidR="00D00B55" w:rsidRPr="00D00B55" w:rsidRDefault="000E7B9E" w:rsidP="00D00B55">
      <w:r>
        <w:t>Toleranz</w:t>
      </w:r>
      <w:r w:rsidR="00D00B55">
        <w:t>v</w:t>
      </w:r>
      <w:r>
        <w:t xml:space="preserve">orbilder wie </w:t>
      </w:r>
      <w:r w:rsidR="00D00B55">
        <w:t xml:space="preserve">Leon Goretzka, </w:t>
      </w:r>
      <w:proofErr w:type="spellStart"/>
      <w:r w:rsidR="00D00B55" w:rsidRPr="00D00B55">
        <w:t>Zeina</w:t>
      </w:r>
      <w:proofErr w:type="spellEnd"/>
      <w:r w:rsidR="00D00B55" w:rsidRPr="00D00B55">
        <w:t xml:space="preserve"> Nassar, </w:t>
      </w:r>
      <w:proofErr w:type="spellStart"/>
      <w:r w:rsidR="00D00B55" w:rsidRPr="00D00B55">
        <w:t>Leeroy</w:t>
      </w:r>
      <w:proofErr w:type="spellEnd"/>
      <w:r w:rsidR="00D00B55" w:rsidRPr="00D00B55">
        <w:t xml:space="preserve"> </w:t>
      </w:r>
      <w:proofErr w:type="spellStart"/>
      <w:r w:rsidR="00D00B55" w:rsidRPr="00D00B55">
        <w:t>Matata</w:t>
      </w:r>
      <w:proofErr w:type="spellEnd"/>
      <w:r w:rsidR="00D00B55">
        <w:t xml:space="preserve"> oder</w:t>
      </w:r>
      <w:r w:rsidR="00D00B55" w:rsidRPr="00D00B55">
        <w:t xml:space="preserve"> </w:t>
      </w:r>
      <w:proofErr w:type="spellStart"/>
      <w:r w:rsidR="00D00B55" w:rsidRPr="00D00B55">
        <w:t>Yusra</w:t>
      </w:r>
      <w:proofErr w:type="spellEnd"/>
      <w:r w:rsidR="00D00B55" w:rsidRPr="00D00B55">
        <w:t xml:space="preserve"> Mardini</w:t>
      </w:r>
      <w:r w:rsidR="00D00B55">
        <w:t xml:space="preserve"> machen es vor – Sport kann, wenn es um Toleranz und Fairplay geht, eine wichtige Vorreiterrolle in unserer Gesellschaft einnehmen. Lassen Sie sich in den </w:t>
      </w:r>
      <w:proofErr w:type="spellStart"/>
      <w:r w:rsidR="00D00B55">
        <w:t>ToleranzRäumen</w:t>
      </w:r>
      <w:proofErr w:type="spellEnd"/>
      <w:r w:rsidR="00D00B55">
        <w:t xml:space="preserve"> von Ihnen und weiteren Persönlichkeiten inspirieren. Wir freuen uns auf Sie!</w:t>
      </w:r>
    </w:p>
    <w:p w14:paraId="2390F66B" w14:textId="7A074804" w:rsidR="002D47B1" w:rsidRDefault="002D47B1"/>
    <w:p w14:paraId="2C3FBC9A" w14:textId="10518692" w:rsidR="00D00B55" w:rsidRDefault="00CB14F2">
      <w:r>
        <w:t>Mit sportlichen Grüßen</w:t>
      </w:r>
    </w:p>
    <w:sectPr w:rsidR="00D00B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03C67"/>
    <w:multiLevelType w:val="hybridMultilevel"/>
    <w:tmpl w:val="1D721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2091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B1"/>
    <w:rsid w:val="00033ABA"/>
    <w:rsid w:val="00057EB0"/>
    <w:rsid w:val="000E7B9E"/>
    <w:rsid w:val="00181A3F"/>
    <w:rsid w:val="001917FC"/>
    <w:rsid w:val="001B2F44"/>
    <w:rsid w:val="002D47B1"/>
    <w:rsid w:val="003A63AC"/>
    <w:rsid w:val="00517FF3"/>
    <w:rsid w:val="00621DE0"/>
    <w:rsid w:val="006617B1"/>
    <w:rsid w:val="006B4C9B"/>
    <w:rsid w:val="00711D79"/>
    <w:rsid w:val="00906287"/>
    <w:rsid w:val="00B440EE"/>
    <w:rsid w:val="00C465E6"/>
    <w:rsid w:val="00CB14F2"/>
    <w:rsid w:val="00D00B55"/>
    <w:rsid w:val="00D44A6E"/>
    <w:rsid w:val="00E96146"/>
    <w:rsid w:val="05D88657"/>
    <w:rsid w:val="0A04C855"/>
    <w:rsid w:val="0B4BC921"/>
    <w:rsid w:val="163A7511"/>
    <w:rsid w:val="17662EF7"/>
    <w:rsid w:val="293DDF1B"/>
    <w:rsid w:val="2A5ECF5D"/>
    <w:rsid w:val="2AA47ABA"/>
    <w:rsid w:val="2BA1B438"/>
    <w:rsid w:val="351E292C"/>
    <w:rsid w:val="383EACA5"/>
    <w:rsid w:val="3A7B605C"/>
    <w:rsid w:val="3B2048A5"/>
    <w:rsid w:val="3E2D89B7"/>
    <w:rsid w:val="3EEB5D67"/>
    <w:rsid w:val="453EA0D1"/>
    <w:rsid w:val="45DCEFE3"/>
    <w:rsid w:val="4F4BB4E2"/>
    <w:rsid w:val="52D8A745"/>
    <w:rsid w:val="624735B5"/>
    <w:rsid w:val="679D534C"/>
    <w:rsid w:val="7068411F"/>
    <w:rsid w:val="750C024D"/>
    <w:rsid w:val="76013E38"/>
    <w:rsid w:val="78735304"/>
    <w:rsid w:val="7F613AE1"/>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BFB3"/>
  <w15:chartTrackingRefBased/>
  <w15:docId w15:val="{7A6BA97C-B6FC-40A3-BC17-F2CD9B46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6146"/>
    <w:pPr>
      <w:spacing w:after="0" w:line="240" w:lineRule="auto"/>
    </w:pPr>
    <w:rPr>
      <w:rFonts w:ascii="Arial" w:hAnsi="Arial"/>
    </w:rPr>
  </w:style>
  <w:style w:type="paragraph" w:styleId="berschrift1">
    <w:name w:val="heading 1"/>
    <w:basedOn w:val="Standard"/>
    <w:next w:val="Standard"/>
    <w:link w:val="berschrift1Zchn"/>
    <w:uiPriority w:val="9"/>
    <w:qFormat/>
    <w:rsid w:val="00033ABA"/>
    <w:pPr>
      <w:keepNext/>
      <w:keepLines/>
      <w:spacing w:before="240"/>
      <w:outlineLvl w:val="0"/>
    </w:pPr>
    <w:rPr>
      <w:rFonts w:ascii="Bahnschrift" w:eastAsiaTheme="majorEastAsia" w:hAnsi="Bahnschrift" w:cstheme="majorBidi"/>
      <w:color w:val="BF8F00" w:themeColor="accent4" w:themeShade="BF"/>
      <w:sz w:val="32"/>
      <w:szCs w:val="32"/>
    </w:rPr>
  </w:style>
  <w:style w:type="paragraph" w:styleId="berschrift2">
    <w:name w:val="heading 2"/>
    <w:basedOn w:val="Standard"/>
    <w:next w:val="Standard"/>
    <w:link w:val="berschrift2Zchn"/>
    <w:uiPriority w:val="9"/>
    <w:unhideWhenUsed/>
    <w:qFormat/>
    <w:rsid w:val="00033ABA"/>
    <w:pPr>
      <w:keepNext/>
      <w:keepLines/>
      <w:spacing w:before="40"/>
      <w:outlineLvl w:val="1"/>
    </w:pPr>
    <w:rPr>
      <w:rFonts w:ascii="Bahnschrift" w:eastAsiaTheme="majorEastAsia" w:hAnsi="Bahnschrift" w:cstheme="majorBidi"/>
      <w:color w:val="BF8F00" w:themeColor="accent4"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33ABA"/>
    <w:rPr>
      <w:rFonts w:ascii="Bahnschrift" w:eastAsiaTheme="majorEastAsia" w:hAnsi="Bahnschrift" w:cstheme="majorBidi"/>
      <w:color w:val="BF8F00" w:themeColor="accent4" w:themeShade="BF"/>
      <w:sz w:val="26"/>
      <w:szCs w:val="26"/>
    </w:rPr>
  </w:style>
  <w:style w:type="character" w:customStyle="1" w:styleId="berschrift1Zchn">
    <w:name w:val="Überschrift 1 Zchn"/>
    <w:basedOn w:val="Absatz-Standardschriftart"/>
    <w:link w:val="berschrift1"/>
    <w:uiPriority w:val="9"/>
    <w:rsid w:val="00033ABA"/>
    <w:rPr>
      <w:rFonts w:ascii="Bahnschrift" w:eastAsiaTheme="majorEastAsia" w:hAnsi="Bahnschrift" w:cstheme="majorBidi"/>
      <w:color w:val="BF8F00" w:themeColor="accent4" w:themeShade="BF"/>
      <w:sz w:val="32"/>
      <w:szCs w:val="32"/>
    </w:rPr>
  </w:style>
  <w:style w:type="paragraph" w:styleId="berarbeitung">
    <w:name w:val="Revision"/>
    <w:hidden/>
    <w:uiPriority w:val="99"/>
    <w:semiHidden/>
    <w:rsid w:val="00517FF3"/>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737917">
      <w:bodyDiv w:val="1"/>
      <w:marLeft w:val="0"/>
      <w:marRight w:val="0"/>
      <w:marTop w:val="0"/>
      <w:marBottom w:val="0"/>
      <w:divBdr>
        <w:top w:val="none" w:sz="0" w:space="0" w:color="auto"/>
        <w:left w:val="none" w:sz="0" w:space="0" w:color="auto"/>
        <w:bottom w:val="none" w:sz="0" w:space="0" w:color="auto"/>
        <w:right w:val="none" w:sz="0" w:space="0" w:color="auto"/>
      </w:divBdr>
      <w:divsChild>
        <w:div w:id="276065261">
          <w:marLeft w:val="0"/>
          <w:marRight w:val="0"/>
          <w:marTop w:val="0"/>
          <w:marBottom w:val="0"/>
          <w:divBdr>
            <w:top w:val="none" w:sz="0" w:space="0" w:color="auto"/>
            <w:left w:val="none" w:sz="0" w:space="0" w:color="auto"/>
            <w:bottom w:val="none" w:sz="0" w:space="0" w:color="auto"/>
            <w:right w:val="none" w:sz="0" w:space="0" w:color="auto"/>
          </w:divBdr>
          <w:divsChild>
            <w:div w:id="18790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Props1.xml><?xml version="1.0" encoding="utf-8"?>
<ds:datastoreItem xmlns:ds="http://schemas.openxmlformats.org/officeDocument/2006/customXml" ds:itemID="{C36D3849-D221-4BB9-A471-40D8A00636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4B2B82-776D-4C75-AD6E-F968C96C461B}">
  <ds:schemaRefs>
    <ds:schemaRef ds:uri="http://schemas.microsoft.com/sharepoint/v3/contenttype/forms"/>
  </ds:schemaRefs>
</ds:datastoreItem>
</file>

<file path=customXml/itemProps3.xml><?xml version="1.0" encoding="utf-8"?>
<ds:datastoreItem xmlns:ds="http://schemas.openxmlformats.org/officeDocument/2006/customXml" ds:itemID="{AAED6B7D-4E30-4A08-A37B-65F7AA7A4A3A}">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2547</Characters>
  <Application>Microsoft Office Word</Application>
  <DocSecurity>0</DocSecurity>
  <Lines>21</Lines>
  <Paragraphs>5</Paragraphs>
  <ScaleCrop>false</ScaleCrop>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20</cp:revision>
  <dcterms:created xsi:type="dcterms:W3CDTF">2022-11-03T14:05:00Z</dcterms:created>
  <dcterms:modified xsi:type="dcterms:W3CDTF">2024-06-17T08:02:00Z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680000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